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63E" w:rsidRPr="0054363E" w:rsidRDefault="0054363E" w:rsidP="007D664C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4363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ИНФОРМАЦИЯ О ЯЗЫКАХ, НА КОТОРЫХ ОСУЩЕСТВЛЯЕТСЯ ОБРАЗОВАНИЕ (ОБУЧЕНИЕ)</w:t>
      </w:r>
    </w:p>
    <w:p w:rsidR="007D664C" w:rsidRDefault="007D664C" w:rsidP="0054363E">
      <w:pPr>
        <w:shd w:val="clear" w:color="auto" w:fill="FFFFFF"/>
        <w:spacing w:after="0" w:line="338" w:lineRule="atLeast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54363E" w:rsidRPr="00D74313" w:rsidRDefault="0054363E" w:rsidP="00D74313">
      <w:pPr>
        <w:spacing w:after="0" w:line="234" w:lineRule="auto"/>
        <w:ind w:left="5"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4363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В 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>МБОУ «Нижне-</w:t>
      </w:r>
      <w:proofErr w:type="spellStart"/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>Наратбашская</w:t>
      </w:r>
      <w:proofErr w:type="spellEnd"/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 ООШ </w:t>
      </w:r>
      <w:proofErr w:type="spellStart"/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>Буинского</w:t>
      </w:r>
      <w:proofErr w:type="spellEnd"/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 муниципального района РТ»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 образовательная деятельность осуществляется на государственном языке Российской Федерации</w:t>
      </w:r>
      <w:r w:rsidR="00D74313">
        <w:rPr>
          <w:rFonts w:ascii="Times New Roman" w:eastAsia="Times New Roman" w:hAnsi="Times New Roman" w:cs="Times New Roman"/>
          <w:sz w:val="36"/>
          <w:szCs w:val="36"/>
        </w:rPr>
        <w:t>, т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>акже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 предоставляется возможность получения начального общего и основного общего образования на родном языке в пределах возможностей 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>ш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колы путем создания необходимого числа соответствующих классов, а также условий для их функционирования, в пределах возможностей </w:t>
      </w:r>
      <w:r w:rsidR="00D74313">
        <w:rPr>
          <w:rFonts w:ascii="Times New Roman" w:eastAsia="Times New Roman" w:hAnsi="Times New Roman" w:cs="Times New Roman"/>
          <w:sz w:val="36"/>
          <w:szCs w:val="36"/>
        </w:rPr>
        <w:t>ш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>колы, в порядке, установленном законодательством об образовании</w:t>
      </w:r>
      <w:r w:rsidR="00D74313" w:rsidRPr="00D74313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Изучение иностранных языков проводится согласно учебному плану.</w:t>
      </w:r>
    </w:p>
    <w:p w:rsidR="007D664C" w:rsidRPr="00D74313" w:rsidRDefault="007D664C" w:rsidP="005436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62483" w:rsidRPr="00D74313" w:rsidRDefault="00D62483" w:rsidP="00D7431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Язык образования и воспитания определяется сог</w:t>
      </w:r>
      <w:bookmarkStart w:id="0" w:name="_GoBack"/>
      <w:bookmarkEnd w:id="0"/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ласно выбору языка образования родителями.</w:t>
      </w:r>
    </w:p>
    <w:p w:rsidR="00D62483" w:rsidRPr="00D74313" w:rsidRDefault="00D62483" w:rsidP="005436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D664C" w:rsidRPr="00D74313" w:rsidRDefault="00D74313" w:rsidP="005436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Родной язык</w:t>
      </w:r>
      <w:r w:rsidR="0054363E"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изуча</w:t>
      </w: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ется согласно выбору родител</w:t>
      </w: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ей.</w:t>
      </w:r>
    </w:p>
    <w:p w:rsidR="00D74313" w:rsidRPr="00D74313" w:rsidRDefault="00D74313" w:rsidP="005436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D664C" w:rsidRPr="00D74313" w:rsidRDefault="007D664C" w:rsidP="005436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Иностранный язык: английский</w:t>
      </w:r>
    </w:p>
    <w:p w:rsidR="0054363E" w:rsidRPr="00D74313" w:rsidRDefault="007D664C" w:rsidP="0054363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>Второй иностранный язык:</w:t>
      </w:r>
      <w:r w:rsidR="0054363E" w:rsidRPr="00D7431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немецкий</w:t>
      </w:r>
    </w:p>
    <w:p w:rsidR="001729CB" w:rsidRPr="00D74313" w:rsidRDefault="001729CB">
      <w:pPr>
        <w:rPr>
          <w:rFonts w:ascii="Times New Roman" w:hAnsi="Times New Roman" w:cs="Times New Roman"/>
          <w:sz w:val="36"/>
          <w:szCs w:val="36"/>
        </w:rPr>
      </w:pPr>
    </w:p>
    <w:sectPr w:rsidR="001729CB" w:rsidRPr="00D7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E"/>
    <w:rsid w:val="001729CB"/>
    <w:rsid w:val="0054363E"/>
    <w:rsid w:val="007D664C"/>
    <w:rsid w:val="00D62483"/>
    <w:rsid w:val="00D7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9C490-DA3C-4C28-8600-E83EAE5F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2020-06-01T08:55:00Z</cp:lastPrinted>
  <dcterms:created xsi:type="dcterms:W3CDTF">2020-01-27T08:14:00Z</dcterms:created>
  <dcterms:modified xsi:type="dcterms:W3CDTF">2020-12-07T05:05:00Z</dcterms:modified>
</cp:coreProperties>
</file>